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70BC34" w14:textId="77777777" w:rsidR="008C1BA8" w:rsidRDefault="008C1BA8" w:rsidP="00816C81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155A44FC" w14:textId="623C0869" w:rsidR="00816C81" w:rsidRPr="00816C81" w:rsidRDefault="00816C81" w:rsidP="00150767">
      <w:pPr>
        <w:rPr>
          <w:b/>
          <w:i/>
          <w:color w:val="5B9BD5"/>
          <w:sz w:val="28"/>
          <w:szCs w:val="28"/>
          <w:lang w:val="el-GR"/>
        </w:rPr>
      </w:pPr>
      <w:r w:rsidRPr="00816C81">
        <w:rPr>
          <w:b/>
          <w:color w:val="002060"/>
          <w:sz w:val="28"/>
          <w:szCs w:val="28"/>
          <w:lang w:val="el-GR"/>
        </w:rPr>
        <w:t>ΠΑΡΑΡΤΗΜΑ Ι</w:t>
      </w:r>
      <w:r w:rsidRPr="00816C81">
        <w:rPr>
          <w:b/>
          <w:color w:val="002060"/>
          <w:sz w:val="28"/>
          <w:szCs w:val="28"/>
          <w:lang w:val="en-US"/>
        </w:rPr>
        <w:t>V</w:t>
      </w:r>
      <w:r w:rsidRPr="00816C81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14:paraId="43153750" w14:textId="77777777" w:rsidR="00816C81" w:rsidRPr="00816C81" w:rsidRDefault="00816C81" w:rsidP="00816C81">
      <w:pPr>
        <w:suppressAutoHyphens w:val="0"/>
        <w:spacing w:after="0" w:line="276" w:lineRule="auto"/>
        <w:rPr>
          <w:rFonts w:eastAsia="Malgun Gothic"/>
          <w:b/>
          <w:color w:val="000000"/>
          <w:szCs w:val="22"/>
          <w:lang w:val="el-GR" w:eastAsia="ko-KR"/>
        </w:rPr>
      </w:pPr>
    </w:p>
    <w:p w14:paraId="1FF7C1A5" w14:textId="77777777" w:rsidR="00816C81" w:rsidRDefault="00816C81" w:rsidP="00816C81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816C81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816C81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</w:t>
      </w:r>
    </w:p>
    <w:p w14:paraId="7ECC98A6" w14:textId="77777777" w:rsidR="00087870" w:rsidRPr="00816C81" w:rsidRDefault="00087870" w:rsidP="00816C81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0A0923FA" w14:textId="77777777" w:rsidR="00816C81" w:rsidRPr="00816C81" w:rsidRDefault="00816C81" w:rsidP="00816C81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816C81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816C81" w:rsidRPr="00816C81" w14:paraId="67423529" w14:textId="77777777" w:rsidTr="00A57A1D">
        <w:tc>
          <w:tcPr>
            <w:tcW w:w="2093" w:type="dxa"/>
            <w:shd w:val="clear" w:color="auto" w:fill="auto"/>
          </w:tcPr>
          <w:p w14:paraId="1BB5D11D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14:paraId="29240E38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816C81" w:rsidRPr="00816C81" w14:paraId="6D90E4A5" w14:textId="77777777" w:rsidTr="00A57A1D">
        <w:tc>
          <w:tcPr>
            <w:tcW w:w="2093" w:type="dxa"/>
            <w:shd w:val="clear" w:color="auto" w:fill="auto"/>
          </w:tcPr>
          <w:p w14:paraId="71FE5649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14:paraId="45411A0B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816C81" w:rsidRPr="00816C81" w14:paraId="4DE1C0D5" w14:textId="77777777" w:rsidTr="00A57A1D">
        <w:tc>
          <w:tcPr>
            <w:tcW w:w="2093" w:type="dxa"/>
            <w:shd w:val="clear" w:color="auto" w:fill="auto"/>
          </w:tcPr>
          <w:p w14:paraId="6AA0872C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14:paraId="2B6E9F4B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816C81" w:rsidRPr="00816C81" w14:paraId="3EA419B3" w14:textId="77777777" w:rsidTr="00A57A1D">
        <w:tc>
          <w:tcPr>
            <w:tcW w:w="2093" w:type="dxa"/>
            <w:shd w:val="clear" w:color="auto" w:fill="auto"/>
          </w:tcPr>
          <w:p w14:paraId="68AF9B3F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14:paraId="33E3A0FF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816C81" w:rsidRPr="00816C81" w14:paraId="17304058" w14:textId="77777777" w:rsidTr="00A57A1D">
        <w:tc>
          <w:tcPr>
            <w:tcW w:w="2093" w:type="dxa"/>
            <w:shd w:val="clear" w:color="auto" w:fill="auto"/>
          </w:tcPr>
          <w:p w14:paraId="387AB14F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816C81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14:paraId="55F0EFE6" w14:textId="77777777" w:rsidR="00816C81" w:rsidRPr="00816C81" w:rsidRDefault="00816C81" w:rsidP="00816C8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14:paraId="31213820" w14:textId="77777777" w:rsidR="00816C81" w:rsidRPr="00816C81" w:rsidRDefault="00816C81" w:rsidP="00816C81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6272FA64" w14:textId="77777777" w:rsidR="00496378" w:rsidRDefault="00496378" w:rsidP="00816C81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6FFCB534" w14:textId="77777777" w:rsidR="00496378" w:rsidRDefault="00496378" w:rsidP="00816C81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14:paraId="4CC074CA" w14:textId="77777777" w:rsidR="00816C81" w:rsidRPr="00816C81" w:rsidRDefault="00816C81" w:rsidP="00816C81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816C81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11"/>
        <w:gridCol w:w="3211"/>
      </w:tblGrid>
      <w:tr w:rsidR="001C0780" w:rsidRPr="001C0780" w14:paraId="037EB28A" w14:textId="77777777" w:rsidTr="00327915">
        <w:tc>
          <w:tcPr>
            <w:tcW w:w="3268" w:type="dxa"/>
            <w:shd w:val="clear" w:color="auto" w:fill="auto"/>
          </w:tcPr>
          <w:p w14:paraId="0E4D4E9D" w14:textId="77777777" w:rsidR="001C0780" w:rsidRPr="00327915" w:rsidRDefault="001C0780" w:rsidP="001C0780">
            <w:pPr>
              <w:rPr>
                <w:lang w:val="el-GR"/>
              </w:rPr>
            </w:pPr>
          </w:p>
        </w:tc>
        <w:tc>
          <w:tcPr>
            <w:tcW w:w="3293" w:type="dxa"/>
            <w:shd w:val="clear" w:color="auto" w:fill="auto"/>
          </w:tcPr>
          <w:p w14:paraId="46CD9FB9" w14:textId="77777777" w:rsidR="001C0780" w:rsidRPr="00327915" w:rsidRDefault="001C0780" w:rsidP="001C0780">
            <w:pPr>
              <w:rPr>
                <w:lang w:val="el-GR"/>
              </w:rPr>
            </w:pPr>
            <w:r w:rsidRPr="00327915">
              <w:rPr>
                <w:lang w:val="el-GR"/>
              </w:rPr>
              <w:t>ΣΥΝΟΛΙΚΟ ΠΟΣΟ ΧΩΡΙΣ ΦΠΑ</w:t>
            </w:r>
          </w:p>
        </w:tc>
        <w:tc>
          <w:tcPr>
            <w:tcW w:w="3293" w:type="dxa"/>
            <w:shd w:val="clear" w:color="auto" w:fill="auto"/>
          </w:tcPr>
          <w:p w14:paraId="59754902" w14:textId="77777777" w:rsidR="001C0780" w:rsidRPr="00327915" w:rsidRDefault="001C0780" w:rsidP="001C0780">
            <w:pPr>
              <w:rPr>
                <w:lang w:val="el-GR"/>
              </w:rPr>
            </w:pPr>
            <w:r w:rsidRPr="00327915">
              <w:rPr>
                <w:lang w:val="el-GR"/>
              </w:rPr>
              <w:t>ΣΥΝΟΛΙΚΟ ΠΟΣΟ ΜΕ ΦΠΑ</w:t>
            </w:r>
          </w:p>
        </w:tc>
      </w:tr>
      <w:tr w:rsidR="001C0780" w:rsidRPr="001C0780" w14:paraId="2CD3F478" w14:textId="77777777" w:rsidTr="00327915">
        <w:tc>
          <w:tcPr>
            <w:tcW w:w="3268" w:type="dxa"/>
            <w:shd w:val="clear" w:color="auto" w:fill="auto"/>
          </w:tcPr>
          <w:p w14:paraId="2E93FF52" w14:textId="77777777" w:rsidR="001C0780" w:rsidRPr="00327915" w:rsidRDefault="00496378" w:rsidP="001C0780">
            <w:pPr>
              <w:rPr>
                <w:lang w:val="el-GR"/>
              </w:rPr>
            </w:pPr>
            <w:r>
              <w:rPr>
                <w:lang w:val="el-GR"/>
              </w:rPr>
              <w:t>ΤΜΗΜΑ ………….</w:t>
            </w:r>
          </w:p>
        </w:tc>
        <w:tc>
          <w:tcPr>
            <w:tcW w:w="3293" w:type="dxa"/>
            <w:shd w:val="clear" w:color="auto" w:fill="auto"/>
          </w:tcPr>
          <w:p w14:paraId="7EB6C68D" w14:textId="77777777" w:rsidR="001C0780" w:rsidRPr="00327915" w:rsidRDefault="001C0780" w:rsidP="001C0780">
            <w:pPr>
              <w:rPr>
                <w:lang w:val="el-GR"/>
              </w:rPr>
            </w:pPr>
          </w:p>
        </w:tc>
        <w:tc>
          <w:tcPr>
            <w:tcW w:w="3293" w:type="dxa"/>
            <w:shd w:val="clear" w:color="auto" w:fill="auto"/>
          </w:tcPr>
          <w:p w14:paraId="44EC004A" w14:textId="77777777" w:rsidR="001C0780" w:rsidRPr="00327915" w:rsidRDefault="001C0780" w:rsidP="001C0780">
            <w:pPr>
              <w:rPr>
                <w:lang w:val="el-GR"/>
              </w:rPr>
            </w:pPr>
          </w:p>
        </w:tc>
      </w:tr>
    </w:tbl>
    <w:p w14:paraId="5A567469" w14:textId="77777777" w:rsidR="006408B6" w:rsidRDefault="006408B6" w:rsidP="006408B6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41BCD1A9" w14:textId="77777777" w:rsidR="00496378" w:rsidRDefault="00496378" w:rsidP="006408B6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03C4215B" w14:textId="77777777" w:rsidR="00496378" w:rsidRDefault="00496378" w:rsidP="006408B6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16405530" w14:textId="77777777" w:rsidR="006408B6" w:rsidRDefault="006408B6" w:rsidP="006408B6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</w:p>
    <w:p w14:paraId="3D10BD99" w14:textId="77777777" w:rsidR="006408B6" w:rsidRPr="00816C81" w:rsidRDefault="006408B6" w:rsidP="006408B6">
      <w:pPr>
        <w:suppressAutoHyphens w:val="0"/>
        <w:spacing w:before="240" w:after="60"/>
        <w:jc w:val="center"/>
        <w:outlineLvl w:val="4"/>
        <w:rPr>
          <w:b/>
          <w:bCs/>
          <w:i/>
          <w:iCs/>
          <w:szCs w:val="22"/>
          <w:lang w:val="el-GR" w:eastAsia="en-US"/>
        </w:rPr>
      </w:pPr>
      <w:r w:rsidRPr="00816C81">
        <w:rPr>
          <w:b/>
          <w:bCs/>
          <w:i/>
          <w:iCs/>
          <w:szCs w:val="22"/>
          <w:lang w:val="el-GR" w:eastAsia="en-US"/>
        </w:rPr>
        <w:t>Σφραγίδα και υπογραφή Υποψήφιου Προμηθευτή</w:t>
      </w:r>
    </w:p>
    <w:p w14:paraId="46466209" w14:textId="77777777" w:rsidR="006A2664" w:rsidRDefault="006A2664">
      <w:pPr>
        <w:rPr>
          <w:lang w:val="el-GR"/>
        </w:rPr>
      </w:pPr>
    </w:p>
    <w:p w14:paraId="152BC9BD" w14:textId="77777777" w:rsidR="000E7D3F" w:rsidRDefault="000E7D3F">
      <w:pPr>
        <w:rPr>
          <w:lang w:val="el-GR"/>
        </w:rPr>
      </w:pPr>
    </w:p>
    <w:p w14:paraId="4BE722AA" w14:textId="77777777" w:rsidR="000E7D3F" w:rsidRDefault="000E7D3F">
      <w:pPr>
        <w:rPr>
          <w:lang w:val="el-GR"/>
        </w:rPr>
      </w:pPr>
    </w:p>
    <w:p w14:paraId="7D29A6C6" w14:textId="77777777" w:rsidR="000E7D3F" w:rsidRDefault="000E7D3F">
      <w:pPr>
        <w:rPr>
          <w:lang w:val="el-GR"/>
        </w:rPr>
      </w:pPr>
    </w:p>
    <w:p w14:paraId="41F00406" w14:textId="77777777" w:rsidR="000E7D3F" w:rsidRDefault="000E7D3F">
      <w:pPr>
        <w:rPr>
          <w:lang w:val="el-GR"/>
        </w:rPr>
      </w:pPr>
    </w:p>
    <w:p w14:paraId="2FD72B07" w14:textId="77777777" w:rsidR="000E7D3F" w:rsidRDefault="000E7D3F">
      <w:pPr>
        <w:rPr>
          <w:lang w:val="el-GR"/>
        </w:rPr>
      </w:pPr>
    </w:p>
    <w:p w14:paraId="6C9A8501" w14:textId="77777777" w:rsidR="000E7D3F" w:rsidRDefault="000E7D3F">
      <w:pPr>
        <w:rPr>
          <w:lang w:val="el-GR"/>
        </w:rPr>
      </w:pPr>
    </w:p>
    <w:p w14:paraId="7EED72EB" w14:textId="77777777" w:rsidR="000E7D3F" w:rsidRDefault="000E7D3F">
      <w:pPr>
        <w:rPr>
          <w:lang w:val="el-GR"/>
        </w:rPr>
      </w:pPr>
    </w:p>
    <w:p w14:paraId="765E8F70" w14:textId="77777777" w:rsidR="000E7D3F" w:rsidRDefault="000E7D3F">
      <w:pPr>
        <w:rPr>
          <w:lang w:val="el-GR"/>
        </w:rPr>
      </w:pPr>
    </w:p>
    <w:p w14:paraId="24B1B573" w14:textId="77777777" w:rsidR="000E7D3F" w:rsidRDefault="000E7D3F">
      <w:pPr>
        <w:rPr>
          <w:lang w:val="el-GR"/>
        </w:rPr>
      </w:pPr>
    </w:p>
    <w:p w14:paraId="508AB6B2" w14:textId="77777777" w:rsidR="000E7D3F" w:rsidRPr="000C4284" w:rsidRDefault="000E7D3F">
      <w:pPr>
        <w:rPr>
          <w:lang w:val="el-GR"/>
        </w:rPr>
      </w:pPr>
    </w:p>
    <w:sectPr w:rsidR="000E7D3F" w:rsidRPr="000C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7487" w14:textId="77777777" w:rsidR="0090721B" w:rsidRDefault="0090721B">
      <w:pPr>
        <w:spacing w:after="0"/>
      </w:pPr>
      <w:r>
        <w:separator/>
      </w:r>
    </w:p>
  </w:endnote>
  <w:endnote w:type="continuationSeparator" w:id="0">
    <w:p w14:paraId="2F293050" w14:textId="77777777" w:rsidR="0090721B" w:rsidRDefault="00907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4F1D" w14:textId="77777777" w:rsidR="00A20EC8" w:rsidRDefault="00A20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5E40" w14:textId="77777777" w:rsidR="00572514" w:rsidRDefault="00572514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7D6D8421" w14:textId="77777777" w:rsidR="00572514" w:rsidRDefault="00572514">
    <w:pPr>
      <w:pStyle w:val="Footer"/>
      <w:spacing w:after="0"/>
      <w:jc w:val="center"/>
    </w:pPr>
    <w:r w:rsidRPr="00B85C87">
      <w:rPr>
        <w:noProof/>
        <w:sz w:val="20"/>
        <w:szCs w:val="20"/>
        <w:lang w:eastAsia="en-US"/>
      </w:rPr>
      <w:drawing>
        <wp:inline distT="0" distB="0" distL="0" distR="0" wp14:anchorId="6ED7E56D" wp14:editId="6B896C7F">
          <wp:extent cx="5401470" cy="1074675"/>
          <wp:effectExtent l="0" t="0" r="0" b="0"/>
          <wp:docPr id="10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43711DD-CA5D-9648-93A6-0A2FA72861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id="{943711DD-CA5D-9648-93A6-0A2FA72861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470" cy="10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E0EE5">
      <w:rPr>
        <w:noProof/>
        <w:sz w:val="20"/>
        <w:szCs w:val="20"/>
      </w:rPr>
      <w:t>21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5AF5" w14:textId="77777777" w:rsidR="00572514" w:rsidRDefault="00572514" w:rsidP="00BB4E06">
    <w:pPr>
      <w:pStyle w:val="Footer"/>
      <w:jc w:val="center"/>
    </w:pPr>
    <w:r w:rsidRPr="00B85C87">
      <w:rPr>
        <w:noProof/>
        <w:lang w:eastAsia="en-US"/>
      </w:rPr>
      <w:drawing>
        <wp:inline distT="0" distB="0" distL="0" distR="0" wp14:anchorId="1284EE4F" wp14:editId="10B6F670">
          <wp:extent cx="5401470" cy="1074675"/>
          <wp:effectExtent l="0" t="0" r="0" b="5080"/>
          <wp:docPr id="9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43711DD-CA5D-9648-93A6-0A2FA72861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id="{943711DD-CA5D-9648-93A6-0A2FA72861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470" cy="10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D33EE" w14:textId="77777777" w:rsidR="00572514" w:rsidRDefault="00572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3246" w14:textId="77777777" w:rsidR="0090721B" w:rsidRDefault="0090721B">
      <w:pPr>
        <w:spacing w:after="0"/>
      </w:pPr>
      <w:r>
        <w:separator/>
      </w:r>
    </w:p>
  </w:footnote>
  <w:footnote w:type="continuationSeparator" w:id="0">
    <w:p w14:paraId="3905AA95" w14:textId="77777777" w:rsidR="0090721B" w:rsidRDefault="009072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9457" w14:textId="77777777" w:rsidR="00572514" w:rsidRDefault="00572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2635" w14:textId="77777777" w:rsidR="00572514" w:rsidRDefault="00572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82AB" w14:textId="77777777" w:rsidR="00572514" w:rsidRDefault="00572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ED06C9B"/>
    <w:multiLevelType w:val="hybridMultilevel"/>
    <w:tmpl w:val="E530F292"/>
    <w:lvl w:ilvl="0" w:tplc="5C00F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C26981"/>
    <w:multiLevelType w:val="hybridMultilevel"/>
    <w:tmpl w:val="7BCE0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C65E1"/>
    <w:multiLevelType w:val="hybridMultilevel"/>
    <w:tmpl w:val="19DEB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67B1C"/>
    <w:multiLevelType w:val="hybridMultilevel"/>
    <w:tmpl w:val="5856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2BF9"/>
    <w:multiLevelType w:val="hybridMultilevel"/>
    <w:tmpl w:val="51EEA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4D9"/>
    <w:multiLevelType w:val="hybridMultilevel"/>
    <w:tmpl w:val="C402FEA4"/>
    <w:lvl w:ilvl="0" w:tplc="270098E2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E1D1AFD"/>
    <w:multiLevelType w:val="hybridMultilevel"/>
    <w:tmpl w:val="C1A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4208"/>
    <w:multiLevelType w:val="hybridMultilevel"/>
    <w:tmpl w:val="C4A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31418"/>
    <w:multiLevelType w:val="hybridMultilevel"/>
    <w:tmpl w:val="FBA486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64780"/>
    <w:multiLevelType w:val="hybridMultilevel"/>
    <w:tmpl w:val="63CAC356"/>
    <w:lvl w:ilvl="0" w:tplc="706C6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64D5C"/>
    <w:multiLevelType w:val="hybridMultilevel"/>
    <w:tmpl w:val="26223622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5150"/>
    <w:rsid w:val="00007F27"/>
    <w:rsid w:val="0001313D"/>
    <w:rsid w:val="00014BC2"/>
    <w:rsid w:val="000250E5"/>
    <w:rsid w:val="00026E57"/>
    <w:rsid w:val="000354D9"/>
    <w:rsid w:val="00040708"/>
    <w:rsid w:val="0004458B"/>
    <w:rsid w:val="00044A48"/>
    <w:rsid w:val="000553F6"/>
    <w:rsid w:val="00066E33"/>
    <w:rsid w:val="00072B2A"/>
    <w:rsid w:val="00073403"/>
    <w:rsid w:val="00076E35"/>
    <w:rsid w:val="00077F3A"/>
    <w:rsid w:val="000839FF"/>
    <w:rsid w:val="00087265"/>
    <w:rsid w:val="00087870"/>
    <w:rsid w:val="000A16AF"/>
    <w:rsid w:val="000A2408"/>
    <w:rsid w:val="000A259E"/>
    <w:rsid w:val="000A36F3"/>
    <w:rsid w:val="000B1C5E"/>
    <w:rsid w:val="000B2200"/>
    <w:rsid w:val="000C4284"/>
    <w:rsid w:val="000C4D99"/>
    <w:rsid w:val="000C7057"/>
    <w:rsid w:val="000D24C3"/>
    <w:rsid w:val="000D3FBB"/>
    <w:rsid w:val="000D76E1"/>
    <w:rsid w:val="000E2303"/>
    <w:rsid w:val="000E7D3F"/>
    <w:rsid w:val="000F0DDC"/>
    <w:rsid w:val="000F3C37"/>
    <w:rsid w:val="00101C35"/>
    <w:rsid w:val="00105314"/>
    <w:rsid w:val="00110804"/>
    <w:rsid w:val="00115AD7"/>
    <w:rsid w:val="00117B76"/>
    <w:rsid w:val="001238E8"/>
    <w:rsid w:val="0012491A"/>
    <w:rsid w:val="00126DA0"/>
    <w:rsid w:val="0014033E"/>
    <w:rsid w:val="001404BE"/>
    <w:rsid w:val="00150445"/>
    <w:rsid w:val="00150767"/>
    <w:rsid w:val="00151DC3"/>
    <w:rsid w:val="001600B3"/>
    <w:rsid w:val="00160146"/>
    <w:rsid w:val="00165F5D"/>
    <w:rsid w:val="0017450A"/>
    <w:rsid w:val="0017697D"/>
    <w:rsid w:val="001817DE"/>
    <w:rsid w:val="00182C82"/>
    <w:rsid w:val="00192FA6"/>
    <w:rsid w:val="00193822"/>
    <w:rsid w:val="001A4CC1"/>
    <w:rsid w:val="001A5FF3"/>
    <w:rsid w:val="001A6091"/>
    <w:rsid w:val="001B0E59"/>
    <w:rsid w:val="001B7C1B"/>
    <w:rsid w:val="001C0780"/>
    <w:rsid w:val="001D389D"/>
    <w:rsid w:val="001E6971"/>
    <w:rsid w:val="00206C66"/>
    <w:rsid w:val="00206D45"/>
    <w:rsid w:val="002201B2"/>
    <w:rsid w:val="00246D0F"/>
    <w:rsid w:val="00253282"/>
    <w:rsid w:val="002554EC"/>
    <w:rsid w:val="002612BF"/>
    <w:rsid w:val="002626BB"/>
    <w:rsid w:val="00264B26"/>
    <w:rsid w:val="00266759"/>
    <w:rsid w:val="00275214"/>
    <w:rsid w:val="00275CAD"/>
    <w:rsid w:val="00283707"/>
    <w:rsid w:val="002860EE"/>
    <w:rsid w:val="0029527A"/>
    <w:rsid w:val="002A7FEE"/>
    <w:rsid w:val="002D20BC"/>
    <w:rsid w:val="002E6B3E"/>
    <w:rsid w:val="002F21C5"/>
    <w:rsid w:val="002F6614"/>
    <w:rsid w:val="0031093D"/>
    <w:rsid w:val="00321ACF"/>
    <w:rsid w:val="00323FA3"/>
    <w:rsid w:val="00327915"/>
    <w:rsid w:val="003306FE"/>
    <w:rsid w:val="00331BC7"/>
    <w:rsid w:val="003368B7"/>
    <w:rsid w:val="00336BFA"/>
    <w:rsid w:val="0033754C"/>
    <w:rsid w:val="00341691"/>
    <w:rsid w:val="00344432"/>
    <w:rsid w:val="0034756E"/>
    <w:rsid w:val="00347A49"/>
    <w:rsid w:val="00354514"/>
    <w:rsid w:val="00354F50"/>
    <w:rsid w:val="00355CF9"/>
    <w:rsid w:val="00356D63"/>
    <w:rsid w:val="003701B6"/>
    <w:rsid w:val="003725EA"/>
    <w:rsid w:val="00377187"/>
    <w:rsid w:val="00377D55"/>
    <w:rsid w:val="00380E8F"/>
    <w:rsid w:val="00384316"/>
    <w:rsid w:val="003844B1"/>
    <w:rsid w:val="003851EA"/>
    <w:rsid w:val="00387570"/>
    <w:rsid w:val="00387E04"/>
    <w:rsid w:val="0039345C"/>
    <w:rsid w:val="003A0CD3"/>
    <w:rsid w:val="003B020C"/>
    <w:rsid w:val="003B224D"/>
    <w:rsid w:val="003B2C58"/>
    <w:rsid w:val="003B5112"/>
    <w:rsid w:val="003B6F30"/>
    <w:rsid w:val="003C5C64"/>
    <w:rsid w:val="003C6520"/>
    <w:rsid w:val="003D08C9"/>
    <w:rsid w:val="003D30F4"/>
    <w:rsid w:val="003D3DD4"/>
    <w:rsid w:val="003D5A03"/>
    <w:rsid w:val="003E49D7"/>
    <w:rsid w:val="003F247A"/>
    <w:rsid w:val="003F309C"/>
    <w:rsid w:val="003F78FB"/>
    <w:rsid w:val="004001BA"/>
    <w:rsid w:val="00401ACD"/>
    <w:rsid w:val="004036AB"/>
    <w:rsid w:val="00403816"/>
    <w:rsid w:val="004241B6"/>
    <w:rsid w:val="004257EF"/>
    <w:rsid w:val="00427A5F"/>
    <w:rsid w:val="00434796"/>
    <w:rsid w:val="00436FDA"/>
    <w:rsid w:val="00440649"/>
    <w:rsid w:val="00446A90"/>
    <w:rsid w:val="004506FF"/>
    <w:rsid w:val="00452038"/>
    <w:rsid w:val="00454E6A"/>
    <w:rsid w:val="0045661F"/>
    <w:rsid w:val="00461BCE"/>
    <w:rsid w:val="00477DAD"/>
    <w:rsid w:val="0048503F"/>
    <w:rsid w:val="0049051E"/>
    <w:rsid w:val="00496378"/>
    <w:rsid w:val="00496399"/>
    <w:rsid w:val="004A1507"/>
    <w:rsid w:val="004A6BBD"/>
    <w:rsid w:val="004C1E0B"/>
    <w:rsid w:val="004C2081"/>
    <w:rsid w:val="004C3ECA"/>
    <w:rsid w:val="004C693D"/>
    <w:rsid w:val="004D5175"/>
    <w:rsid w:val="004E561D"/>
    <w:rsid w:val="00500583"/>
    <w:rsid w:val="00510F2E"/>
    <w:rsid w:val="00512D1B"/>
    <w:rsid w:val="00517B55"/>
    <w:rsid w:val="005255F9"/>
    <w:rsid w:val="00535298"/>
    <w:rsid w:val="0054129E"/>
    <w:rsid w:val="00545DC7"/>
    <w:rsid w:val="005469A5"/>
    <w:rsid w:val="005506F0"/>
    <w:rsid w:val="0055287C"/>
    <w:rsid w:val="00572514"/>
    <w:rsid w:val="0058026C"/>
    <w:rsid w:val="00586669"/>
    <w:rsid w:val="00593038"/>
    <w:rsid w:val="00594DDC"/>
    <w:rsid w:val="005A01DC"/>
    <w:rsid w:val="005A1C81"/>
    <w:rsid w:val="005A4A78"/>
    <w:rsid w:val="005A4DA6"/>
    <w:rsid w:val="005B461D"/>
    <w:rsid w:val="005B48B6"/>
    <w:rsid w:val="005C45A9"/>
    <w:rsid w:val="005C72CE"/>
    <w:rsid w:val="005C74B6"/>
    <w:rsid w:val="005D2917"/>
    <w:rsid w:val="005E7AA4"/>
    <w:rsid w:val="005F60DC"/>
    <w:rsid w:val="006001A5"/>
    <w:rsid w:val="00600A1E"/>
    <w:rsid w:val="0060109D"/>
    <w:rsid w:val="006070A6"/>
    <w:rsid w:val="006113C2"/>
    <w:rsid w:val="00611D23"/>
    <w:rsid w:val="006141B9"/>
    <w:rsid w:val="00617C41"/>
    <w:rsid w:val="006408B6"/>
    <w:rsid w:val="006430E0"/>
    <w:rsid w:val="00646C67"/>
    <w:rsid w:val="006500CB"/>
    <w:rsid w:val="006504A4"/>
    <w:rsid w:val="00651527"/>
    <w:rsid w:val="00653358"/>
    <w:rsid w:val="00653927"/>
    <w:rsid w:val="00656413"/>
    <w:rsid w:val="00676222"/>
    <w:rsid w:val="0068767F"/>
    <w:rsid w:val="00687D8E"/>
    <w:rsid w:val="00690452"/>
    <w:rsid w:val="006915D1"/>
    <w:rsid w:val="006962E2"/>
    <w:rsid w:val="006A1F2C"/>
    <w:rsid w:val="006A2664"/>
    <w:rsid w:val="006A7F68"/>
    <w:rsid w:val="006B277A"/>
    <w:rsid w:val="006C6423"/>
    <w:rsid w:val="006E1901"/>
    <w:rsid w:val="006E323F"/>
    <w:rsid w:val="006E76B0"/>
    <w:rsid w:val="006E7D69"/>
    <w:rsid w:val="006F2849"/>
    <w:rsid w:val="006F3CED"/>
    <w:rsid w:val="0071061F"/>
    <w:rsid w:val="00714D29"/>
    <w:rsid w:val="0071516D"/>
    <w:rsid w:val="0071637F"/>
    <w:rsid w:val="00724D76"/>
    <w:rsid w:val="00725A4E"/>
    <w:rsid w:val="00734FED"/>
    <w:rsid w:val="007378A1"/>
    <w:rsid w:val="00740EF9"/>
    <w:rsid w:val="007412E3"/>
    <w:rsid w:val="0074278A"/>
    <w:rsid w:val="0074709D"/>
    <w:rsid w:val="00752F10"/>
    <w:rsid w:val="00754591"/>
    <w:rsid w:val="007611A4"/>
    <w:rsid w:val="00765728"/>
    <w:rsid w:val="00766255"/>
    <w:rsid w:val="007708E5"/>
    <w:rsid w:val="0077639D"/>
    <w:rsid w:val="00785F06"/>
    <w:rsid w:val="00787AF6"/>
    <w:rsid w:val="007904C6"/>
    <w:rsid w:val="00790652"/>
    <w:rsid w:val="00793BA9"/>
    <w:rsid w:val="00796D9E"/>
    <w:rsid w:val="007A2C14"/>
    <w:rsid w:val="007A42E5"/>
    <w:rsid w:val="007A550E"/>
    <w:rsid w:val="007B608A"/>
    <w:rsid w:val="007B63AB"/>
    <w:rsid w:val="007C79B9"/>
    <w:rsid w:val="007D1624"/>
    <w:rsid w:val="007D6DD6"/>
    <w:rsid w:val="007F2BE6"/>
    <w:rsid w:val="007F3459"/>
    <w:rsid w:val="007F519F"/>
    <w:rsid w:val="00800143"/>
    <w:rsid w:val="00801419"/>
    <w:rsid w:val="00802EFF"/>
    <w:rsid w:val="0080676C"/>
    <w:rsid w:val="0081009B"/>
    <w:rsid w:val="00816C81"/>
    <w:rsid w:val="00824D68"/>
    <w:rsid w:val="008275AC"/>
    <w:rsid w:val="00831C7F"/>
    <w:rsid w:val="00841EE0"/>
    <w:rsid w:val="008460C0"/>
    <w:rsid w:val="00850CCE"/>
    <w:rsid w:val="00857AE4"/>
    <w:rsid w:val="00862CC2"/>
    <w:rsid w:val="00865260"/>
    <w:rsid w:val="008665D4"/>
    <w:rsid w:val="00866DCF"/>
    <w:rsid w:val="008725EC"/>
    <w:rsid w:val="00876EC2"/>
    <w:rsid w:val="00881D77"/>
    <w:rsid w:val="00894F88"/>
    <w:rsid w:val="008B0CDA"/>
    <w:rsid w:val="008B2D81"/>
    <w:rsid w:val="008B2F16"/>
    <w:rsid w:val="008B7015"/>
    <w:rsid w:val="008C1BA8"/>
    <w:rsid w:val="008C48F8"/>
    <w:rsid w:val="008D1AC7"/>
    <w:rsid w:val="008D2EB6"/>
    <w:rsid w:val="008D57C9"/>
    <w:rsid w:val="008E14EE"/>
    <w:rsid w:val="008E4492"/>
    <w:rsid w:val="008F6D7E"/>
    <w:rsid w:val="0090721B"/>
    <w:rsid w:val="00911B22"/>
    <w:rsid w:val="00925108"/>
    <w:rsid w:val="00925147"/>
    <w:rsid w:val="009373FD"/>
    <w:rsid w:val="009402C1"/>
    <w:rsid w:val="0094226D"/>
    <w:rsid w:val="00943954"/>
    <w:rsid w:val="00944F29"/>
    <w:rsid w:val="00947BAA"/>
    <w:rsid w:val="00955984"/>
    <w:rsid w:val="00966F97"/>
    <w:rsid w:val="0097052D"/>
    <w:rsid w:val="00983419"/>
    <w:rsid w:val="0099145E"/>
    <w:rsid w:val="009938AF"/>
    <w:rsid w:val="00994F59"/>
    <w:rsid w:val="0099565C"/>
    <w:rsid w:val="00996C3E"/>
    <w:rsid w:val="009A0085"/>
    <w:rsid w:val="009A5FA2"/>
    <w:rsid w:val="009B0022"/>
    <w:rsid w:val="009C1497"/>
    <w:rsid w:val="009C14B9"/>
    <w:rsid w:val="009D18CA"/>
    <w:rsid w:val="009D1B9D"/>
    <w:rsid w:val="009D20A8"/>
    <w:rsid w:val="009D2727"/>
    <w:rsid w:val="009D4158"/>
    <w:rsid w:val="009E37AD"/>
    <w:rsid w:val="009F4EF0"/>
    <w:rsid w:val="00A00B1E"/>
    <w:rsid w:val="00A05483"/>
    <w:rsid w:val="00A1554E"/>
    <w:rsid w:val="00A16EBF"/>
    <w:rsid w:val="00A16F21"/>
    <w:rsid w:val="00A20EA0"/>
    <w:rsid w:val="00A20EC8"/>
    <w:rsid w:val="00A23ACB"/>
    <w:rsid w:val="00A35D98"/>
    <w:rsid w:val="00A3777F"/>
    <w:rsid w:val="00A55720"/>
    <w:rsid w:val="00A572BB"/>
    <w:rsid w:val="00A57A1D"/>
    <w:rsid w:val="00A61E18"/>
    <w:rsid w:val="00A65142"/>
    <w:rsid w:val="00A71185"/>
    <w:rsid w:val="00A7138A"/>
    <w:rsid w:val="00A73F3F"/>
    <w:rsid w:val="00A74457"/>
    <w:rsid w:val="00A81684"/>
    <w:rsid w:val="00A82D4D"/>
    <w:rsid w:val="00A8425A"/>
    <w:rsid w:val="00A846A0"/>
    <w:rsid w:val="00AB2985"/>
    <w:rsid w:val="00AC03B6"/>
    <w:rsid w:val="00AC47AE"/>
    <w:rsid w:val="00AD2FE1"/>
    <w:rsid w:val="00AD77B9"/>
    <w:rsid w:val="00AF65FC"/>
    <w:rsid w:val="00B00025"/>
    <w:rsid w:val="00B0375C"/>
    <w:rsid w:val="00B03F9A"/>
    <w:rsid w:val="00B05EFE"/>
    <w:rsid w:val="00B176A3"/>
    <w:rsid w:val="00B2654A"/>
    <w:rsid w:val="00B3284B"/>
    <w:rsid w:val="00B3733B"/>
    <w:rsid w:val="00B37BE2"/>
    <w:rsid w:val="00B50D2B"/>
    <w:rsid w:val="00B550C4"/>
    <w:rsid w:val="00B605FD"/>
    <w:rsid w:val="00B607B2"/>
    <w:rsid w:val="00B764AE"/>
    <w:rsid w:val="00B7764D"/>
    <w:rsid w:val="00B85C87"/>
    <w:rsid w:val="00B85EE7"/>
    <w:rsid w:val="00BA2867"/>
    <w:rsid w:val="00BA5980"/>
    <w:rsid w:val="00BB00B8"/>
    <w:rsid w:val="00BB0308"/>
    <w:rsid w:val="00BB4E06"/>
    <w:rsid w:val="00BB5316"/>
    <w:rsid w:val="00BB645C"/>
    <w:rsid w:val="00BB65D0"/>
    <w:rsid w:val="00BD4215"/>
    <w:rsid w:val="00BD782D"/>
    <w:rsid w:val="00BE14BF"/>
    <w:rsid w:val="00BE20EB"/>
    <w:rsid w:val="00BE6B48"/>
    <w:rsid w:val="00C03982"/>
    <w:rsid w:val="00C04FC1"/>
    <w:rsid w:val="00C0649A"/>
    <w:rsid w:val="00C07A7C"/>
    <w:rsid w:val="00C13844"/>
    <w:rsid w:val="00C14E56"/>
    <w:rsid w:val="00C16865"/>
    <w:rsid w:val="00C2695E"/>
    <w:rsid w:val="00C3160E"/>
    <w:rsid w:val="00C32358"/>
    <w:rsid w:val="00C3309C"/>
    <w:rsid w:val="00C37E93"/>
    <w:rsid w:val="00C47317"/>
    <w:rsid w:val="00C4744D"/>
    <w:rsid w:val="00C50845"/>
    <w:rsid w:val="00C53645"/>
    <w:rsid w:val="00C564DD"/>
    <w:rsid w:val="00C61EDC"/>
    <w:rsid w:val="00C723AA"/>
    <w:rsid w:val="00C75B72"/>
    <w:rsid w:val="00C75C29"/>
    <w:rsid w:val="00C83CEA"/>
    <w:rsid w:val="00C853C0"/>
    <w:rsid w:val="00C91257"/>
    <w:rsid w:val="00C912A0"/>
    <w:rsid w:val="00C96BD5"/>
    <w:rsid w:val="00CA03FF"/>
    <w:rsid w:val="00CA14D6"/>
    <w:rsid w:val="00CB1D24"/>
    <w:rsid w:val="00CC08D8"/>
    <w:rsid w:val="00CC749F"/>
    <w:rsid w:val="00CD374C"/>
    <w:rsid w:val="00CD46F7"/>
    <w:rsid w:val="00CE0EE5"/>
    <w:rsid w:val="00CE6E8A"/>
    <w:rsid w:val="00CE75A4"/>
    <w:rsid w:val="00D16FAD"/>
    <w:rsid w:val="00D25069"/>
    <w:rsid w:val="00D25791"/>
    <w:rsid w:val="00D2633A"/>
    <w:rsid w:val="00D36C2C"/>
    <w:rsid w:val="00D41A4E"/>
    <w:rsid w:val="00D42193"/>
    <w:rsid w:val="00D53351"/>
    <w:rsid w:val="00D6007A"/>
    <w:rsid w:val="00D65217"/>
    <w:rsid w:val="00D67576"/>
    <w:rsid w:val="00D70DC2"/>
    <w:rsid w:val="00D7368D"/>
    <w:rsid w:val="00D77071"/>
    <w:rsid w:val="00D81EE6"/>
    <w:rsid w:val="00D81F25"/>
    <w:rsid w:val="00D820D8"/>
    <w:rsid w:val="00D87FD2"/>
    <w:rsid w:val="00D931A0"/>
    <w:rsid w:val="00D9739B"/>
    <w:rsid w:val="00DA3312"/>
    <w:rsid w:val="00DA421E"/>
    <w:rsid w:val="00DC0FC5"/>
    <w:rsid w:val="00DC24CB"/>
    <w:rsid w:val="00DE1BC4"/>
    <w:rsid w:val="00DE2494"/>
    <w:rsid w:val="00DE24C9"/>
    <w:rsid w:val="00DE30CA"/>
    <w:rsid w:val="00DF01A9"/>
    <w:rsid w:val="00DF4EE7"/>
    <w:rsid w:val="00E04E0E"/>
    <w:rsid w:val="00E12186"/>
    <w:rsid w:val="00E12CE5"/>
    <w:rsid w:val="00E136D7"/>
    <w:rsid w:val="00E3513F"/>
    <w:rsid w:val="00E437EA"/>
    <w:rsid w:val="00E439AD"/>
    <w:rsid w:val="00E467E0"/>
    <w:rsid w:val="00E61191"/>
    <w:rsid w:val="00E62CF3"/>
    <w:rsid w:val="00E65021"/>
    <w:rsid w:val="00E66A1F"/>
    <w:rsid w:val="00E70955"/>
    <w:rsid w:val="00E7259F"/>
    <w:rsid w:val="00E76058"/>
    <w:rsid w:val="00E8561F"/>
    <w:rsid w:val="00E8631A"/>
    <w:rsid w:val="00E92A25"/>
    <w:rsid w:val="00EA3DF7"/>
    <w:rsid w:val="00EA4F01"/>
    <w:rsid w:val="00EA51D4"/>
    <w:rsid w:val="00EB1AE4"/>
    <w:rsid w:val="00EC108A"/>
    <w:rsid w:val="00EC4DF2"/>
    <w:rsid w:val="00ED0BCD"/>
    <w:rsid w:val="00ED17F4"/>
    <w:rsid w:val="00EE3FA6"/>
    <w:rsid w:val="00EE426C"/>
    <w:rsid w:val="00EF1580"/>
    <w:rsid w:val="00F0099E"/>
    <w:rsid w:val="00F114E0"/>
    <w:rsid w:val="00F244D2"/>
    <w:rsid w:val="00F365CC"/>
    <w:rsid w:val="00F3755A"/>
    <w:rsid w:val="00F37AA3"/>
    <w:rsid w:val="00F50F3C"/>
    <w:rsid w:val="00F52006"/>
    <w:rsid w:val="00F544B3"/>
    <w:rsid w:val="00F6180A"/>
    <w:rsid w:val="00F63B5E"/>
    <w:rsid w:val="00F655DF"/>
    <w:rsid w:val="00F77DBC"/>
    <w:rsid w:val="00F86E50"/>
    <w:rsid w:val="00F97EEC"/>
    <w:rsid w:val="00FA1F20"/>
    <w:rsid w:val="00FA3DBA"/>
    <w:rsid w:val="00FA7494"/>
    <w:rsid w:val="00FB74EF"/>
    <w:rsid w:val="00FC1349"/>
    <w:rsid w:val="00FC1E96"/>
    <w:rsid w:val="00FC24D9"/>
    <w:rsid w:val="00FD4EE8"/>
    <w:rsid w:val="00FD6FAD"/>
    <w:rsid w:val="00FE232B"/>
    <w:rsid w:val="00FE2A02"/>
    <w:rsid w:val="00FE3CB5"/>
    <w:rsid w:val="00FE4F73"/>
    <w:rsid w:val="00FE6C44"/>
    <w:rsid w:val="00FF2BF8"/>
    <w:rsid w:val="00FF404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EAE5D3E"/>
  <w15:chartTrackingRefBased/>
  <w15:docId w15:val="{A6A8AB83-A344-ED45-BF2F-90D89CFE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uiPriority w:val="99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PlaceholderText">
    <w:name w:val="Placeholder Text"/>
    <w:rPr>
      <w:rFonts w:cs="Times New Roman"/>
      <w:color w:val="808080"/>
    </w:rPr>
  </w:style>
  <w:style w:type="character" w:customStyle="1" w:styleId="a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1">
    <w:name w:val="Κουκκίδες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customStyle="1" w:styleId="1">
    <w:name w:val="Προεπιλεγμένη γραμματοσειρά1"/>
  </w:style>
  <w:style w:type="character" w:customStyle="1" w:styleId="a2">
    <w:name w:val="Σύμβολο υποσημείωσης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customStyle="1" w:styleId="a3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Pr>
      <w:vertAlign w:val="superscript"/>
    </w:rPr>
  </w:style>
  <w:style w:type="character" w:customStyle="1" w:styleId="11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20">
    <w:name w:val="Παραπομπή υποσημείωσης2"/>
    <w:rPr>
      <w:vertAlign w:val="superscript"/>
    </w:rPr>
  </w:style>
  <w:style w:type="character" w:customStyle="1" w:styleId="21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0">
    <w:name w:val="Παραπομπή υποσημείωσης3"/>
    <w:rPr>
      <w:vertAlign w:val="superscript"/>
    </w:rPr>
  </w:style>
  <w:style w:type="character" w:customStyle="1" w:styleId="31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4">
    <w:name w:val="Σύνδεση ευρετηρίου"/>
  </w:style>
  <w:style w:type="paragraph" w:customStyle="1" w:styleId="a5">
    <w:name w:val="Επικεφαλίδα"/>
    <w:basedOn w:val="Normal"/>
    <w:next w:val="BodyText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2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pPr>
      <w:suppressLineNumbers/>
    </w:pPr>
    <w:rPr>
      <w:rFonts w:cs="Mangal"/>
    </w:rPr>
  </w:style>
  <w:style w:type="paragraph" w:customStyle="1" w:styleId="WW-Caption">
    <w:name w:val="WW-Caption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</w:style>
  <w:style w:type="paragraph" w:customStyle="1" w:styleId="inserttext">
    <w:name w:val="insert text"/>
    <w:basedOn w:val="Normal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uiPriority w:val="99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Pr>
      <w:rFonts w:ascii="Calibri" w:hAnsi="Calibri" w:cs="Calibri"/>
      <w:lang w:val="el-GR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7">
    <w:name w:val="Προμορφοποιημένο κείμενο"/>
    <w:basedOn w:val="Normal"/>
  </w:style>
  <w:style w:type="paragraph" w:styleId="BodyTextIndent">
    <w:name w:val="Body Text Indent"/>
    <w:basedOn w:val="Normal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pPr>
      <w:ind w:left="426" w:hanging="426"/>
    </w:pPr>
    <w:rPr>
      <w:szCs w:val="18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zh-CN"/>
    </w:rPr>
  </w:style>
  <w:style w:type="paragraph" w:styleId="BodyTextIndent3">
    <w:name w:val="Body Text Indent 3"/>
    <w:basedOn w:val="Normal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4">
    <w:name w:val="Κείμενο πλαισίου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Pr>
      <w:sz w:val="20"/>
      <w:szCs w:val="20"/>
    </w:rPr>
  </w:style>
  <w:style w:type="paragraph" w:customStyle="1" w:styleId="16">
    <w:name w:val="Θέμα σχολίου1"/>
    <w:basedOn w:val="15"/>
    <w:next w:val="15"/>
    <w:rPr>
      <w:b/>
      <w:bCs/>
    </w:rPr>
  </w:style>
  <w:style w:type="paragraph" w:customStyle="1" w:styleId="-HTML1">
    <w:name w:val="Προ-διαμορφωμένο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FootnoteTextChar4">
    <w:name w:val="Footnote Text Char4"/>
    <w:link w:val="FootnoteText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Normal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TableGrid">
    <w:name w:val="Table Grid"/>
    <w:basedOn w:val="TableNormal"/>
    <w:rsid w:val="00816C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816C81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16C81"/>
    <w:rPr>
      <w:lang w:val="el-GR" w:eastAsia="el-G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uiPriority w:val="99"/>
    <w:semiHidden/>
    <w:unhideWhenUsed/>
    <w:rsid w:val="00BB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A83D-801F-4789-B650-889D2BBA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350</CharactersWithSpaces>
  <SharedDoc>false</SharedDoc>
  <HLinks>
    <vt:vector size="438" baseType="variant">
      <vt:variant>
        <vt:i4>6815824</vt:i4>
      </vt:variant>
      <vt:variant>
        <vt:i4>396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393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390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387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384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381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378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6094939</vt:i4>
      </vt:variant>
      <vt:variant>
        <vt:i4>375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6488165</vt:i4>
      </vt:variant>
      <vt:variant>
        <vt:i4>372</vt:i4>
      </vt:variant>
      <vt:variant>
        <vt:i4>0</vt:i4>
      </vt:variant>
      <vt:variant>
        <vt:i4>5</vt:i4>
      </vt:variant>
      <vt:variant>
        <vt:lpwstr>http://www.eie.gr/</vt:lpwstr>
      </vt:variant>
      <vt:variant>
        <vt:lpwstr/>
      </vt:variant>
      <vt:variant>
        <vt:i4>2228331</vt:i4>
      </vt:variant>
      <vt:variant>
        <vt:i4>369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366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8323160</vt:i4>
      </vt:variant>
      <vt:variant>
        <vt:i4>363</vt:i4>
      </vt:variant>
      <vt:variant>
        <vt:i4>0</vt:i4>
      </vt:variant>
      <vt:variant>
        <vt:i4>5</vt:i4>
      </vt:variant>
      <vt:variant>
        <vt:lpwstr>mailto:fotkalatzi@eie.gr</vt:lpwstr>
      </vt:variant>
      <vt:variant>
        <vt:lpwstr/>
      </vt:variant>
      <vt:variant>
        <vt:i4>6094939</vt:i4>
      </vt:variant>
      <vt:variant>
        <vt:i4>360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357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_Toc30407836</vt:lpwstr>
      </vt:variant>
      <vt:variant>
        <vt:i4>1703987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_Toc30407835</vt:lpwstr>
      </vt:variant>
      <vt:variant>
        <vt:i4>1769523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_Toc30407834</vt:lpwstr>
      </vt:variant>
      <vt:variant>
        <vt:i4>1835059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_Toc30407833</vt:lpwstr>
      </vt:variant>
      <vt:variant>
        <vt:i4>1900595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_Toc30407832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_Toc30407831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_Toc30407830</vt:lpwstr>
      </vt:variant>
      <vt:variant>
        <vt:i4>1441842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_Toc30407829</vt:lpwstr>
      </vt:variant>
      <vt:variant>
        <vt:i4>1507378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_Toc30407828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_Toc30407827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_Toc30407826</vt:lpwstr>
      </vt:variant>
      <vt:variant>
        <vt:i4>1703986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_Toc30407825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_Toc30407824</vt:lpwstr>
      </vt:variant>
      <vt:variant>
        <vt:i4>1835058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_Toc30407823</vt:lpwstr>
      </vt:variant>
      <vt:variant>
        <vt:i4>1900594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_Toc30407822</vt:lpwstr>
      </vt:variant>
      <vt:variant>
        <vt:i4>1966130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_Toc30407821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_Toc30407820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_Toc30407819</vt:lpwstr>
      </vt:variant>
      <vt:variant>
        <vt:i4>1507377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_Toc30407818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_Toc30407817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_Toc30407816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_Toc30407815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_Toc30407814</vt:lpwstr>
      </vt:variant>
      <vt:variant>
        <vt:i4>1835057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_Toc30407813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_Toc30407812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_Toc30407811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_Toc30407810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_Toc30407809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_Toc30407808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_Toc30407807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_Toc30407806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_Toc30407805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_Toc30407804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_Toc30407803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_Toc30407802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_Toc30407801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_Toc30407800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_Toc30407799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_Toc30407798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_Toc30407797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_Toc30407796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_Toc30407795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_Toc30407794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_Toc30407793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_Toc30407792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_Toc30407791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_Toc30407790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_Toc30407789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_Toc30407788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_Toc30407787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_Toc30407786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_Toc30407785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_Toc30407784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_Toc30407783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_Toc30407782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_Toc30407781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_Toc30407780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_Toc30407779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_Toc30407778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Evangelia Chrysina</cp:lastModifiedBy>
  <cp:revision>33</cp:revision>
  <cp:lastPrinted>2020-01-20T08:16:00Z</cp:lastPrinted>
  <dcterms:created xsi:type="dcterms:W3CDTF">2020-07-01T18:43:00Z</dcterms:created>
  <dcterms:modified xsi:type="dcterms:W3CDTF">2020-07-15T17:07:00Z</dcterms:modified>
</cp:coreProperties>
</file>